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p w:rsidR="00FC501C" w:rsidRDefault="004702A4" w:rsidP="00FC501C">
      <w:pPr>
        <w:jc w:val="center"/>
        <w:rPr>
          <w:rFonts w:ascii="Verdana" w:hAnsi="Verdana"/>
          <w:b/>
          <w:color w:val="009999"/>
          <w:sz w:val="36"/>
          <w:szCs w:val="36"/>
          <w:u w:val="single"/>
        </w:rPr>
      </w:pPr>
      <w:proofErr w:type="spellStart"/>
      <w:r>
        <w:rPr>
          <w:rFonts w:ascii="Verdana" w:hAnsi="Verdana"/>
          <w:b/>
          <w:color w:val="009999"/>
          <w:sz w:val="36"/>
          <w:szCs w:val="36"/>
          <w:u w:val="single"/>
        </w:rPr>
        <w:t>Parkinson</w:t>
      </w:r>
      <w:proofErr w:type="spellEnd"/>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5A5787" w:rsidRDefault="005A5787" w:rsidP="00FC501C">
            <w:pPr>
              <w:rPr>
                <w:rFonts w:ascii="Verdana" w:hAnsi="Verdana"/>
                <w:b/>
                <w:color w:val="009999"/>
              </w:rPr>
            </w:pPr>
          </w:p>
          <w:p w:rsidR="00FC501C" w:rsidRPr="00565E93" w:rsidRDefault="00FC501C" w:rsidP="00FC501C">
            <w:pPr>
              <w:rPr>
                <w:rFonts w:ascii="Verdana" w:hAnsi="Verdana"/>
                <w:b/>
                <w:color w:val="009999"/>
              </w:rPr>
            </w:pPr>
            <w:r w:rsidRPr="00565E93">
              <w:rPr>
                <w:rFonts w:ascii="Verdana" w:hAnsi="Verdana"/>
                <w:b/>
                <w:color w:val="009999"/>
              </w:rPr>
              <w:t xml:space="preserve">Wat is </w:t>
            </w:r>
            <w:r w:rsidR="004702A4">
              <w:rPr>
                <w:rFonts w:ascii="Verdana" w:hAnsi="Verdana"/>
                <w:b/>
                <w:color w:val="009999"/>
              </w:rPr>
              <w:t xml:space="preserve">de ziekte van </w:t>
            </w:r>
            <w:proofErr w:type="spellStart"/>
            <w:r w:rsidR="004702A4">
              <w:rPr>
                <w:rFonts w:ascii="Verdana" w:hAnsi="Verdana"/>
                <w:b/>
                <w:color w:val="009999"/>
              </w:rPr>
              <w:t>Parkinson</w:t>
            </w:r>
            <w:proofErr w:type="spellEnd"/>
            <w:r w:rsidRPr="00565E93">
              <w:rPr>
                <w:rFonts w:ascii="Verdana" w:hAnsi="Verdana"/>
                <w:b/>
                <w:color w:val="009999"/>
              </w:rPr>
              <w:t>?</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Pr="00565E93" w:rsidRDefault="00FC501C" w:rsidP="00FC501C">
            <w:pPr>
              <w:rPr>
                <w:rFonts w:ascii="Verdana" w:hAnsi="Verdana"/>
                <w:b/>
                <w:color w:val="009999"/>
              </w:rPr>
            </w:pPr>
            <w:r>
              <w:rPr>
                <w:rFonts w:ascii="Verdana" w:hAnsi="Verdana"/>
                <w:b/>
                <w:color w:val="009999"/>
              </w:rPr>
              <w:t>H</w:t>
            </w:r>
            <w:r w:rsidRPr="00565E93">
              <w:rPr>
                <w:rFonts w:ascii="Verdana" w:hAnsi="Verdana"/>
                <w:b/>
                <w:color w:val="009999"/>
              </w:rPr>
              <w:t xml:space="preserve">oe ontstaat </w:t>
            </w:r>
            <w:r w:rsidR="004702A4">
              <w:rPr>
                <w:rFonts w:ascii="Verdana" w:hAnsi="Verdana"/>
                <w:b/>
                <w:color w:val="009999"/>
              </w:rPr>
              <w:t xml:space="preserve">de ziekte van </w:t>
            </w:r>
            <w:proofErr w:type="spellStart"/>
            <w:r w:rsidR="004702A4">
              <w:rPr>
                <w:rFonts w:ascii="Verdana" w:hAnsi="Verdana"/>
                <w:b/>
                <w:color w:val="009999"/>
              </w:rPr>
              <w:t>Parkinson</w:t>
            </w:r>
            <w:proofErr w:type="spellEnd"/>
            <w:r w:rsidRPr="00565E93">
              <w:rPr>
                <w:rFonts w:ascii="Verdana" w:hAnsi="Verdana"/>
                <w:b/>
                <w:color w:val="009999"/>
              </w:rPr>
              <w:t>?</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4702A4" w:rsidRDefault="004702A4" w:rsidP="00FC501C">
            <w:pPr>
              <w:rPr>
                <w:rFonts w:ascii="Verdana" w:hAnsi="Verdana"/>
                <w:b/>
                <w:color w:val="009999"/>
              </w:rPr>
            </w:pPr>
          </w:p>
          <w:p w:rsidR="00FC501C" w:rsidRPr="00565E93" w:rsidRDefault="00FC501C" w:rsidP="00FC501C">
            <w:pPr>
              <w:rPr>
                <w:rFonts w:ascii="Verdana" w:hAnsi="Verdana"/>
                <w:b/>
                <w:color w:val="009999"/>
              </w:rPr>
            </w:pPr>
            <w:r w:rsidRPr="00565E93">
              <w:rPr>
                <w:rFonts w:ascii="Verdana" w:hAnsi="Verdana"/>
                <w:b/>
                <w:color w:val="009999"/>
              </w:rPr>
              <w:t>Klachten</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5A5787" w:rsidRDefault="005A5787"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E74699" w:rsidRDefault="00E74699" w:rsidP="00FC501C">
            <w:pPr>
              <w:rPr>
                <w:rFonts w:ascii="Verdana" w:hAnsi="Verdana"/>
                <w:b/>
                <w:color w:val="009999"/>
              </w:rPr>
            </w:pPr>
          </w:p>
          <w:p w:rsidR="00FC501C" w:rsidRDefault="004702A4" w:rsidP="00FC501C">
            <w:pPr>
              <w:rPr>
                <w:rFonts w:ascii="Verdana" w:hAnsi="Verdana"/>
                <w:b/>
                <w:color w:val="009999"/>
              </w:rPr>
            </w:pPr>
            <w:r>
              <w:rPr>
                <w:rFonts w:ascii="Verdana" w:hAnsi="Verdana"/>
                <w:b/>
                <w:color w:val="009999"/>
              </w:rPr>
              <w:t xml:space="preserve"> </w:t>
            </w:r>
            <w:r w:rsidR="00FC501C" w:rsidRPr="00565E93">
              <w:rPr>
                <w:rFonts w:ascii="Verdana" w:hAnsi="Verdana"/>
                <w:b/>
                <w:color w:val="009999"/>
              </w:rPr>
              <w:t xml:space="preserve">Oefentherapie </w:t>
            </w:r>
          </w:p>
          <w:p w:rsidR="00FC501C" w:rsidRPr="00C07B48" w:rsidRDefault="00FC501C" w:rsidP="00FC501C">
            <w:pPr>
              <w:rPr>
                <w:rFonts w:ascii="Verdana" w:hAnsi="Verdana"/>
                <w:b/>
                <w:color w:val="009999"/>
              </w:rPr>
            </w:pPr>
          </w:p>
        </w:tc>
        <w:tc>
          <w:tcPr>
            <w:tcW w:w="7229" w:type="dxa"/>
          </w:tcPr>
          <w:p w:rsidR="004702A4" w:rsidRPr="004702A4" w:rsidRDefault="004702A4" w:rsidP="004702A4">
            <w:pPr>
              <w:autoSpaceDE w:val="0"/>
              <w:autoSpaceDN w:val="0"/>
              <w:adjustRightInd w:val="0"/>
              <w:jc w:val="both"/>
              <w:rPr>
                <w:rFonts w:ascii="Verdana" w:eastAsiaTheme="minorHAnsi" w:hAnsi="Verdana" w:cs="FranklinGothic-Book"/>
                <w:b/>
                <w:color w:val="009999"/>
                <w:lang w:eastAsia="en-US"/>
              </w:rPr>
            </w:pPr>
            <w:r w:rsidRPr="004702A4">
              <w:rPr>
                <w:rFonts w:ascii="Verdana" w:eastAsiaTheme="minorHAnsi" w:hAnsi="Verdana" w:cs="FranklinGothic-Book"/>
                <w:b/>
                <w:color w:val="009999"/>
                <w:lang w:eastAsia="en-US"/>
              </w:rPr>
              <w:t xml:space="preserve">Spierstijfheid, beven, voorovergebogen lopen met schuifelende pasjes … </w:t>
            </w:r>
            <w:proofErr w:type="spellStart"/>
            <w:r w:rsidR="00D54B2D">
              <w:rPr>
                <w:rFonts w:ascii="Verdana" w:eastAsiaTheme="minorHAnsi" w:hAnsi="Verdana" w:cs="FranklinGothic-Book"/>
                <w:b/>
                <w:color w:val="009999"/>
                <w:lang w:eastAsia="en-US"/>
              </w:rPr>
              <w:t>Parkinson</w:t>
            </w:r>
            <w:proofErr w:type="spellEnd"/>
            <w:r w:rsidRPr="004702A4">
              <w:rPr>
                <w:rFonts w:ascii="Verdana" w:eastAsiaTheme="minorHAnsi" w:hAnsi="Verdana" w:cs="FranklinGothic-Book"/>
                <w:b/>
                <w:color w:val="009999"/>
                <w:lang w:eastAsia="en-US"/>
              </w:rPr>
              <w:t>.</w:t>
            </w:r>
          </w:p>
          <w:p w:rsidR="00E74699" w:rsidRPr="004702A4" w:rsidRDefault="004702A4" w:rsidP="004702A4">
            <w:pPr>
              <w:jc w:val="both"/>
              <w:rPr>
                <w:rFonts w:ascii="Verdana" w:eastAsiaTheme="minorHAnsi" w:hAnsi="Verdana" w:cs="FranklinGothic-Book"/>
                <w:b/>
                <w:color w:val="009999"/>
                <w:lang w:eastAsia="en-US"/>
              </w:rPr>
            </w:pPr>
            <w:r w:rsidRPr="004702A4">
              <w:rPr>
                <w:rFonts w:ascii="Verdana" w:eastAsiaTheme="minorHAnsi" w:hAnsi="Verdana" w:cs="FranklinGothic-Book"/>
                <w:b/>
                <w:color w:val="009999"/>
                <w:lang w:eastAsia="en-US"/>
              </w:rPr>
              <w:t xml:space="preserve">Wat is de ziekte van </w:t>
            </w:r>
            <w:proofErr w:type="spellStart"/>
            <w:r w:rsidRPr="004702A4">
              <w:rPr>
                <w:rFonts w:ascii="Verdana" w:eastAsiaTheme="minorHAnsi" w:hAnsi="Verdana" w:cs="FranklinGothic-Book"/>
                <w:b/>
                <w:color w:val="009999"/>
                <w:lang w:eastAsia="en-US"/>
              </w:rPr>
              <w:t>Parkinson</w:t>
            </w:r>
            <w:proofErr w:type="spellEnd"/>
            <w:r w:rsidRPr="004702A4">
              <w:rPr>
                <w:rFonts w:ascii="Verdana" w:eastAsiaTheme="minorHAnsi" w:hAnsi="Verdana" w:cs="FranklinGothic-Book"/>
                <w:b/>
                <w:color w:val="009999"/>
                <w:lang w:eastAsia="en-US"/>
              </w:rPr>
              <w:t xml:space="preserve"> en wat heeft o</w:t>
            </w:r>
            <w:r>
              <w:rPr>
                <w:rFonts w:ascii="Verdana" w:eastAsiaTheme="minorHAnsi" w:hAnsi="Verdana" w:cs="FranklinGothic-Book"/>
                <w:b/>
                <w:color w:val="009999"/>
                <w:lang w:eastAsia="en-US"/>
              </w:rPr>
              <w:t xml:space="preserve">efentherapie </w:t>
            </w:r>
            <w:r w:rsidRPr="004702A4">
              <w:rPr>
                <w:rFonts w:ascii="Verdana" w:eastAsiaTheme="minorHAnsi" w:hAnsi="Verdana" w:cs="FranklinGothic-Book"/>
                <w:b/>
                <w:color w:val="009999"/>
                <w:lang w:eastAsia="en-US"/>
              </w:rPr>
              <w:t>Mensendieck u te bieden?</w:t>
            </w:r>
          </w:p>
          <w:p w:rsidR="004702A4" w:rsidRDefault="004702A4" w:rsidP="004702A4">
            <w:pPr>
              <w:jc w:val="both"/>
              <w:rPr>
                <w:rFonts w:ascii="FranklinGothic-Book" w:eastAsiaTheme="minorHAnsi" w:hAnsi="FranklinGothic-Book" w:cs="FranklinGothic-Book"/>
                <w:lang w:eastAsia="en-US"/>
              </w:rPr>
            </w:pP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 xml:space="preserve">De Engelse arts James </w:t>
            </w:r>
            <w:proofErr w:type="spellStart"/>
            <w:r w:rsidRPr="004702A4">
              <w:rPr>
                <w:rFonts w:ascii="Verdana" w:eastAsiaTheme="minorHAnsi" w:hAnsi="Verdana" w:cs="FranklinGothic-Book"/>
                <w:sz w:val="20"/>
                <w:szCs w:val="20"/>
                <w:lang w:eastAsia="en-US"/>
              </w:rPr>
              <w:t>Parkinson</w:t>
            </w:r>
            <w:proofErr w:type="spellEnd"/>
            <w:r w:rsidRPr="004702A4">
              <w:rPr>
                <w:rFonts w:ascii="Verdana" w:eastAsiaTheme="minorHAnsi" w:hAnsi="Verdana" w:cs="FranklinGothic-Book"/>
                <w:sz w:val="20"/>
                <w:szCs w:val="20"/>
                <w:lang w:eastAsia="en-US"/>
              </w:rPr>
              <w:t xml:space="preserve"> beschreef in 1817 de </w:t>
            </w:r>
            <w:proofErr w:type="spellStart"/>
            <w:r w:rsidRPr="004702A4">
              <w:rPr>
                <w:rFonts w:ascii="Verdana" w:eastAsiaTheme="minorHAnsi" w:hAnsi="Verdana" w:cs="FranklinGothic-Book"/>
                <w:sz w:val="20"/>
                <w:szCs w:val="20"/>
                <w:lang w:eastAsia="en-US"/>
              </w:rPr>
              <w:t>shaking</w:t>
            </w:r>
            <w:proofErr w:type="spellEnd"/>
            <w:r w:rsidRPr="004702A4">
              <w:rPr>
                <w:rFonts w:ascii="Verdana" w:eastAsiaTheme="minorHAnsi" w:hAnsi="Verdana" w:cs="FranklinGothic-Book"/>
                <w:sz w:val="20"/>
                <w:szCs w:val="20"/>
                <w:lang w:eastAsia="en-US"/>
              </w:rPr>
              <w:t xml:space="preserve"> </w:t>
            </w:r>
            <w:proofErr w:type="spellStart"/>
            <w:r w:rsidRPr="004702A4">
              <w:rPr>
                <w:rFonts w:ascii="Verdana" w:eastAsiaTheme="minorHAnsi" w:hAnsi="Verdana" w:cs="FranklinGothic-Book"/>
                <w:sz w:val="20"/>
                <w:szCs w:val="20"/>
                <w:lang w:eastAsia="en-US"/>
              </w:rPr>
              <w:t>palsy</w:t>
            </w:r>
            <w:proofErr w:type="spellEnd"/>
            <w:r w:rsidRPr="004702A4">
              <w:rPr>
                <w:rFonts w:ascii="Verdana" w:eastAsiaTheme="minorHAnsi" w:hAnsi="Verdana" w:cs="FranklinGothic-Book"/>
                <w:sz w:val="20"/>
                <w:szCs w:val="20"/>
                <w:lang w:eastAsia="en-US"/>
              </w:rPr>
              <w:t xml:space="preserve"> (schudverlamming). Later werden de door hem beschreven symptomen bekend als de ziekte van </w:t>
            </w:r>
            <w:proofErr w:type="spellStart"/>
            <w:r w:rsidRPr="004702A4">
              <w:rPr>
                <w:rFonts w:ascii="Verdana" w:eastAsiaTheme="minorHAnsi" w:hAnsi="Verdana" w:cs="FranklinGothic-Book"/>
                <w:sz w:val="20"/>
                <w:szCs w:val="20"/>
                <w:lang w:eastAsia="en-US"/>
              </w:rPr>
              <w:t>Parkinson</w:t>
            </w:r>
            <w:proofErr w:type="spellEnd"/>
            <w:r w:rsidRPr="004702A4">
              <w:rPr>
                <w:rFonts w:ascii="Verdana" w:eastAsiaTheme="minorHAnsi" w:hAnsi="Verdana" w:cs="FranklinGothic-Book"/>
                <w:sz w:val="20"/>
                <w:szCs w:val="20"/>
                <w:lang w:eastAsia="en-US"/>
              </w:rPr>
              <w:t xml:space="preserve">. De ziekte van </w:t>
            </w:r>
            <w:proofErr w:type="spellStart"/>
            <w:r w:rsidRPr="004702A4">
              <w:rPr>
                <w:rFonts w:ascii="Verdana" w:eastAsiaTheme="minorHAnsi" w:hAnsi="Verdana" w:cs="FranklinGothic-Book"/>
                <w:sz w:val="20"/>
                <w:szCs w:val="20"/>
                <w:lang w:eastAsia="en-US"/>
              </w:rPr>
              <w:t>Parkinson</w:t>
            </w:r>
            <w:proofErr w:type="spellEnd"/>
            <w:r w:rsidRPr="004702A4">
              <w:rPr>
                <w:rFonts w:ascii="Verdana" w:eastAsiaTheme="minorHAnsi" w:hAnsi="Verdana" w:cs="FranklinGothic-Book"/>
                <w:sz w:val="20"/>
                <w:szCs w:val="20"/>
                <w:lang w:eastAsia="en-US"/>
              </w:rPr>
              <w:t xml:space="preserve"> begint meestal op latere leeftijd en wordt vooral gekenmerkt door een steeds toenemende beperking van het bewegen en stoornissen in de mentale functies.</w:t>
            </w: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 xml:space="preserve">De ziekte van </w:t>
            </w:r>
            <w:proofErr w:type="spellStart"/>
            <w:r w:rsidRPr="004702A4">
              <w:rPr>
                <w:rFonts w:ascii="Verdana" w:eastAsiaTheme="minorHAnsi" w:hAnsi="Verdana" w:cs="FranklinGothic-Book"/>
                <w:sz w:val="20"/>
                <w:szCs w:val="20"/>
                <w:lang w:eastAsia="en-US"/>
              </w:rPr>
              <w:t>Parkinson</w:t>
            </w:r>
            <w:proofErr w:type="spellEnd"/>
            <w:r w:rsidRPr="004702A4">
              <w:rPr>
                <w:rFonts w:ascii="Verdana" w:eastAsiaTheme="minorHAnsi" w:hAnsi="Verdana" w:cs="FranklinGothic-Book"/>
                <w:sz w:val="20"/>
                <w:szCs w:val="20"/>
                <w:lang w:eastAsia="en-US"/>
              </w:rPr>
              <w:t xml:space="preserve"> ontstaat door het afsterven van zenuwcellen in een bepaald deel van de hersenen. Deze cellen produceren de stof </w:t>
            </w:r>
            <w:proofErr w:type="spellStart"/>
            <w:r w:rsidRPr="004702A4">
              <w:rPr>
                <w:rFonts w:ascii="Verdana" w:eastAsiaTheme="minorHAnsi" w:hAnsi="Verdana" w:cs="FranklinGothic-Book"/>
                <w:sz w:val="20"/>
                <w:szCs w:val="20"/>
                <w:lang w:eastAsia="en-US"/>
              </w:rPr>
              <w:t>dopamine</w:t>
            </w:r>
            <w:proofErr w:type="spellEnd"/>
            <w:r w:rsidRPr="004702A4">
              <w:rPr>
                <w:rFonts w:ascii="Verdana" w:eastAsiaTheme="minorHAnsi" w:hAnsi="Verdana" w:cs="FranklinGothic-Book"/>
                <w:sz w:val="20"/>
                <w:szCs w:val="20"/>
                <w:lang w:eastAsia="en-US"/>
              </w:rPr>
              <w:t xml:space="preserve">. </w:t>
            </w:r>
            <w:proofErr w:type="spellStart"/>
            <w:r w:rsidRPr="004702A4">
              <w:rPr>
                <w:rFonts w:ascii="Verdana" w:eastAsiaTheme="minorHAnsi" w:hAnsi="Verdana" w:cs="FranklinGothic-Book"/>
                <w:sz w:val="20"/>
                <w:szCs w:val="20"/>
                <w:lang w:eastAsia="en-US"/>
              </w:rPr>
              <w:t>Dopamine</w:t>
            </w:r>
            <w:proofErr w:type="spellEnd"/>
            <w:r w:rsidRPr="004702A4">
              <w:rPr>
                <w:rFonts w:ascii="Verdana" w:eastAsiaTheme="minorHAnsi" w:hAnsi="Verdana" w:cs="FranklinGothic-Book"/>
                <w:sz w:val="20"/>
                <w:szCs w:val="20"/>
                <w:lang w:eastAsia="en-US"/>
              </w:rPr>
              <w:t xml:space="preserve"> is een 'neurotransmitter', een stof die nodig is om signalen door te geven van de ene hersencel naar de andere. Mensen met de ziekte van </w:t>
            </w:r>
            <w:proofErr w:type="spellStart"/>
            <w:r w:rsidRPr="004702A4">
              <w:rPr>
                <w:rFonts w:ascii="Verdana" w:eastAsiaTheme="minorHAnsi" w:hAnsi="Verdana" w:cs="FranklinGothic-Book"/>
                <w:sz w:val="20"/>
                <w:szCs w:val="20"/>
                <w:lang w:eastAsia="en-US"/>
              </w:rPr>
              <w:t>Parkinson</w:t>
            </w:r>
            <w:proofErr w:type="spellEnd"/>
            <w:r w:rsidRPr="004702A4">
              <w:rPr>
                <w:rFonts w:ascii="Verdana" w:eastAsiaTheme="minorHAnsi" w:hAnsi="Verdana" w:cs="FranklinGothic-Book"/>
                <w:sz w:val="20"/>
                <w:szCs w:val="20"/>
                <w:lang w:eastAsia="en-US"/>
              </w:rPr>
              <w:t xml:space="preserve"> hebben te weinig </w:t>
            </w:r>
            <w:proofErr w:type="spellStart"/>
            <w:r w:rsidRPr="004702A4">
              <w:rPr>
                <w:rFonts w:ascii="Verdana" w:eastAsiaTheme="minorHAnsi" w:hAnsi="Verdana" w:cs="FranklinGothic-Book"/>
                <w:sz w:val="20"/>
                <w:szCs w:val="20"/>
                <w:lang w:eastAsia="en-US"/>
              </w:rPr>
              <w:t>dopamine</w:t>
            </w:r>
            <w:proofErr w:type="spellEnd"/>
            <w:r w:rsidRPr="004702A4">
              <w:rPr>
                <w:rFonts w:ascii="Verdana" w:eastAsiaTheme="minorHAnsi" w:hAnsi="Verdana" w:cs="FranklinGothic-Book"/>
                <w:sz w:val="20"/>
                <w:szCs w:val="20"/>
                <w:lang w:eastAsia="en-US"/>
              </w:rPr>
              <w:t>. Daardoor wordt onder meer de aansturing van de spieren bemoeilijkt.</w:t>
            </w: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 xml:space="preserve">De oorzaak van de ziekte van </w:t>
            </w:r>
            <w:proofErr w:type="spellStart"/>
            <w:r w:rsidRPr="004702A4">
              <w:rPr>
                <w:rFonts w:ascii="Verdana" w:eastAsiaTheme="minorHAnsi" w:hAnsi="Verdana" w:cs="FranklinGothic-Book"/>
                <w:sz w:val="20"/>
                <w:szCs w:val="20"/>
                <w:lang w:eastAsia="en-US"/>
              </w:rPr>
              <w:t>Parkinson</w:t>
            </w:r>
            <w:proofErr w:type="spellEnd"/>
            <w:r w:rsidRPr="004702A4">
              <w:rPr>
                <w:rFonts w:ascii="Verdana" w:eastAsiaTheme="minorHAnsi" w:hAnsi="Verdana" w:cs="FranklinGothic-Book"/>
                <w:sz w:val="20"/>
                <w:szCs w:val="20"/>
                <w:lang w:eastAsia="en-US"/>
              </w:rPr>
              <w:t xml:space="preserve"> is niet bekend. Ook zijn er geen medicijnen die de natuurlijke aanmaak van </w:t>
            </w:r>
            <w:proofErr w:type="spellStart"/>
            <w:r w:rsidRPr="004702A4">
              <w:rPr>
                <w:rFonts w:ascii="Verdana" w:eastAsiaTheme="minorHAnsi" w:hAnsi="Verdana" w:cs="FranklinGothic-Book"/>
                <w:sz w:val="20"/>
                <w:szCs w:val="20"/>
                <w:lang w:eastAsia="en-US"/>
              </w:rPr>
              <w:t>dopamine</w:t>
            </w:r>
            <w:proofErr w:type="spellEnd"/>
            <w:r w:rsidRPr="004702A4">
              <w:rPr>
                <w:rFonts w:ascii="Verdana" w:eastAsiaTheme="minorHAnsi" w:hAnsi="Verdana" w:cs="FranklinGothic-Book"/>
                <w:sz w:val="20"/>
                <w:szCs w:val="20"/>
                <w:lang w:eastAsia="en-US"/>
              </w:rPr>
              <w:t xml:space="preserve"> kunnen herstellen. Daardoor is genezing van de ziekte niet mogelijk en is medicatie gericht op bestrijding van de symptomen.</w:t>
            </w: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p>
          <w:p w:rsidR="00E74699"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Veel patiënten lopen voorovergebogen, met kleine schuifelende pasjes. Gewone</w:t>
            </w:r>
            <w:r w:rsidR="00D54B2D">
              <w:rPr>
                <w:rFonts w:ascii="Verdana" w:eastAsiaTheme="minorHAnsi" w:hAnsi="Verdana" w:cs="FranklinGothic-Book"/>
                <w:sz w:val="20"/>
                <w:szCs w:val="20"/>
                <w:lang w:eastAsia="en-US"/>
              </w:rPr>
              <w:t xml:space="preserve"> </w:t>
            </w:r>
            <w:r w:rsidRPr="004702A4">
              <w:rPr>
                <w:rFonts w:ascii="Verdana" w:eastAsiaTheme="minorHAnsi" w:hAnsi="Verdana" w:cs="FranklinGothic-Book"/>
                <w:sz w:val="20"/>
                <w:szCs w:val="20"/>
                <w:lang w:eastAsia="en-US"/>
              </w:rPr>
              <w:t xml:space="preserve">handelingen zoals voeten vegen, een jas aantrekken en het zich omdraaien in bed kosten vaak heel veel moeite. Bij opstaan, draaibewegingen of het omzeilen van obstakels kan de patiënt last hebben van start- en stopproblemen. Ook het evenwicht is niet meer vanzelfsprekend, vooral wanneer meerdere taken tegelijk uitgevoerd worden. Veel patiënten vallen regelmatig. Andere bekende motorische verschijnselen van </w:t>
            </w:r>
            <w:proofErr w:type="spellStart"/>
            <w:r w:rsidRPr="004702A4">
              <w:rPr>
                <w:rFonts w:ascii="Verdana" w:eastAsiaTheme="minorHAnsi" w:hAnsi="Verdana" w:cs="FranklinGothic-Book"/>
                <w:sz w:val="20"/>
                <w:szCs w:val="20"/>
                <w:lang w:eastAsia="en-US"/>
              </w:rPr>
              <w:t>Parkinson</w:t>
            </w:r>
            <w:proofErr w:type="spellEnd"/>
            <w:r w:rsidRPr="004702A4">
              <w:rPr>
                <w:rFonts w:ascii="Verdana" w:eastAsiaTheme="minorHAnsi" w:hAnsi="Verdana" w:cs="FranklinGothic-Book"/>
                <w:sz w:val="20"/>
                <w:szCs w:val="20"/>
                <w:lang w:eastAsia="en-US"/>
              </w:rPr>
              <w:t xml:space="preserve"> zijn beven (de tremor), pijnlijke spierstijfheid, bewegingstraagheid, </w:t>
            </w:r>
            <w:proofErr w:type="spellStart"/>
            <w:r w:rsidRPr="004702A4">
              <w:rPr>
                <w:rFonts w:ascii="Verdana" w:eastAsiaTheme="minorHAnsi" w:hAnsi="Verdana" w:cs="FranklinGothic-Book"/>
                <w:sz w:val="20"/>
                <w:szCs w:val="20"/>
                <w:lang w:eastAsia="en-US"/>
              </w:rPr>
              <w:t>freezing</w:t>
            </w:r>
            <w:proofErr w:type="spellEnd"/>
            <w:r w:rsidRPr="004702A4">
              <w:rPr>
                <w:rFonts w:ascii="Verdana" w:eastAsiaTheme="minorHAnsi" w:hAnsi="Verdana" w:cs="FranklinGothic-Book"/>
                <w:sz w:val="20"/>
                <w:szCs w:val="20"/>
                <w:lang w:eastAsia="en-US"/>
              </w:rPr>
              <w:t xml:space="preserve"> en een starre gezichtsuitdrukking.</w:t>
            </w:r>
          </w:p>
          <w:p w:rsidR="004702A4" w:rsidRPr="005A5787" w:rsidRDefault="004702A4" w:rsidP="004702A4">
            <w:pPr>
              <w:autoSpaceDE w:val="0"/>
              <w:autoSpaceDN w:val="0"/>
              <w:adjustRightInd w:val="0"/>
              <w:jc w:val="both"/>
              <w:rPr>
                <w:rFonts w:ascii="Verdana" w:eastAsiaTheme="minorHAnsi" w:hAnsi="Verdana" w:cs="FranklinGothic-Book"/>
                <w:sz w:val="20"/>
                <w:szCs w:val="20"/>
                <w:lang w:eastAsia="en-US"/>
              </w:rPr>
            </w:pPr>
          </w:p>
          <w:p w:rsidR="005A5787"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Pr>
                <w:rFonts w:ascii="Verdana" w:eastAsiaTheme="minorHAnsi" w:hAnsi="Verdana" w:cs="FranklinGothic-Book"/>
                <w:sz w:val="20"/>
                <w:szCs w:val="20"/>
                <w:lang w:eastAsia="en-US"/>
              </w:rPr>
              <w:t xml:space="preserve">De oefentherapeut </w:t>
            </w:r>
            <w:r w:rsidRPr="004702A4">
              <w:rPr>
                <w:rFonts w:ascii="Verdana" w:eastAsiaTheme="minorHAnsi" w:hAnsi="Verdana" w:cs="FranklinGothic-Book"/>
                <w:sz w:val="20"/>
                <w:szCs w:val="20"/>
                <w:lang w:eastAsia="en-US"/>
              </w:rPr>
              <w:t>Mensendieck zorgt ervoor dat u zich weer gemakkelijker gaat</w:t>
            </w:r>
            <w:r>
              <w:rPr>
                <w:rFonts w:ascii="Verdana" w:eastAsiaTheme="minorHAnsi" w:hAnsi="Verdana" w:cs="FranklinGothic-Book"/>
                <w:sz w:val="20"/>
                <w:szCs w:val="20"/>
                <w:lang w:eastAsia="en-US"/>
              </w:rPr>
              <w:t xml:space="preserve"> </w:t>
            </w:r>
            <w:r w:rsidRPr="004702A4">
              <w:rPr>
                <w:rFonts w:ascii="Verdana" w:eastAsiaTheme="minorHAnsi" w:hAnsi="Verdana" w:cs="FranklinGothic-Book"/>
                <w:sz w:val="20"/>
                <w:szCs w:val="20"/>
                <w:lang w:eastAsia="en-US"/>
              </w:rPr>
              <w:t>bewegen en beter in balans komt. Hierdoor bent u in staat om zelfstandiger en veiliger</w:t>
            </w:r>
            <w:r>
              <w:rPr>
                <w:rFonts w:ascii="Verdana" w:eastAsiaTheme="minorHAnsi" w:hAnsi="Verdana" w:cs="FranklinGothic-Book"/>
                <w:sz w:val="20"/>
                <w:szCs w:val="20"/>
                <w:lang w:eastAsia="en-US"/>
              </w:rPr>
              <w:t xml:space="preserve"> </w:t>
            </w:r>
            <w:r w:rsidRPr="004702A4">
              <w:rPr>
                <w:rFonts w:ascii="Verdana" w:eastAsiaTheme="minorHAnsi" w:hAnsi="Verdana" w:cs="FranklinGothic-Book"/>
                <w:sz w:val="20"/>
                <w:szCs w:val="20"/>
                <w:lang w:eastAsia="en-US"/>
              </w:rPr>
              <w:t>deel te nemen aan het maatschappelijk leven (werk, hobby’s, recreatieve activiteiten,</w:t>
            </w:r>
            <w:r>
              <w:rPr>
                <w:rFonts w:ascii="Verdana" w:eastAsiaTheme="minorHAnsi" w:hAnsi="Verdana" w:cs="FranklinGothic-Book"/>
                <w:sz w:val="20"/>
                <w:szCs w:val="20"/>
                <w:lang w:eastAsia="en-US"/>
              </w:rPr>
              <w:t xml:space="preserve"> </w:t>
            </w:r>
            <w:r w:rsidRPr="004702A4">
              <w:rPr>
                <w:rFonts w:ascii="Verdana" w:eastAsiaTheme="minorHAnsi" w:hAnsi="Verdana" w:cs="FranklinGothic-Book"/>
                <w:sz w:val="20"/>
                <w:szCs w:val="20"/>
                <w:lang w:eastAsia="en-US"/>
              </w:rPr>
              <w:t>sociale relaties).</w:t>
            </w:r>
          </w:p>
          <w:p w:rsidR="00FC501C" w:rsidRDefault="00FC501C" w:rsidP="005A5787">
            <w:pPr>
              <w:autoSpaceDE w:val="0"/>
              <w:autoSpaceDN w:val="0"/>
              <w:adjustRightInd w:val="0"/>
              <w:jc w:val="both"/>
            </w:pPr>
          </w:p>
        </w:tc>
      </w:tr>
    </w:tbl>
    <w:p w:rsidR="00FC501C" w:rsidRDefault="00FC501C" w:rsidP="00DD1215">
      <w:pPr>
        <w:jc w:val="center"/>
        <w:rPr>
          <w:rFonts w:ascii="Verdana" w:hAnsi="Verdana"/>
          <w:b/>
          <w:color w:val="009999"/>
          <w:sz w:val="36"/>
          <w:szCs w:val="36"/>
          <w:u w:val="single"/>
        </w:rPr>
      </w:pPr>
    </w:p>
    <w:p w:rsidR="00E74699" w:rsidRDefault="00E74699">
      <w:r>
        <w:br w:type="page"/>
      </w:r>
    </w:p>
    <w:tbl>
      <w:tblPr>
        <w:tblStyle w:val="Tabelraster"/>
        <w:tblpPr w:leftFromText="141" w:rightFromText="141" w:vertAnchor="page" w:horzAnchor="margin" w:tblpXSpec="center" w:tblpY="277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DD1215" w:rsidTr="00DD1215">
        <w:trPr>
          <w:trHeight w:val="285"/>
        </w:trPr>
        <w:tc>
          <w:tcPr>
            <w:tcW w:w="3403" w:type="dxa"/>
          </w:tcPr>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r>
              <w:rPr>
                <w:rFonts w:ascii="Verdana" w:hAnsi="Verdana"/>
                <w:b/>
                <w:color w:val="009999"/>
              </w:rPr>
              <w:t>De behandeling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E74699" w:rsidRDefault="00E74699" w:rsidP="00DD1215">
            <w:pPr>
              <w:rPr>
                <w:rFonts w:ascii="Verdana" w:hAnsi="Verdana"/>
                <w:b/>
                <w:color w:val="009999"/>
              </w:rPr>
            </w:pPr>
          </w:p>
          <w:p w:rsidR="00E74699" w:rsidRDefault="00E74699" w:rsidP="00DD1215">
            <w:pPr>
              <w:rPr>
                <w:rFonts w:ascii="Verdana" w:hAnsi="Verdana"/>
                <w:b/>
                <w:color w:val="009999"/>
              </w:rPr>
            </w:pPr>
          </w:p>
          <w:p w:rsidR="00DD1215" w:rsidRDefault="00DD1215" w:rsidP="00DD1215">
            <w:pPr>
              <w:rPr>
                <w:rFonts w:ascii="Verdana" w:hAnsi="Verdana"/>
                <w:b/>
                <w:color w:val="009999"/>
              </w:rPr>
            </w:pPr>
            <w:r>
              <w:rPr>
                <w:rFonts w:ascii="Verdana" w:hAnsi="Verdana"/>
                <w:b/>
                <w:color w:val="009999"/>
              </w:rPr>
              <w:t>Verwijzing en vergoeding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4702A4" w:rsidRDefault="004702A4" w:rsidP="00DD1215">
            <w:pPr>
              <w:rPr>
                <w:rFonts w:ascii="Verdana" w:hAnsi="Verdana"/>
                <w:b/>
                <w:color w:val="009999"/>
              </w:rPr>
            </w:pPr>
          </w:p>
          <w:p w:rsidR="004702A4" w:rsidRDefault="004702A4" w:rsidP="00DD1215">
            <w:pPr>
              <w:rPr>
                <w:rFonts w:ascii="Verdana" w:hAnsi="Verdana"/>
                <w:b/>
                <w:color w:val="009999"/>
              </w:rPr>
            </w:pPr>
          </w:p>
          <w:p w:rsidR="004702A4" w:rsidRDefault="004702A4" w:rsidP="00DD1215">
            <w:pPr>
              <w:rPr>
                <w:rFonts w:ascii="Verdana" w:hAnsi="Verdana"/>
                <w:b/>
                <w:color w:val="009999"/>
              </w:rPr>
            </w:pPr>
          </w:p>
          <w:p w:rsidR="00D54B2D" w:rsidRDefault="00D54B2D" w:rsidP="00DD1215">
            <w:pPr>
              <w:rPr>
                <w:rFonts w:ascii="Verdana" w:hAnsi="Verdana"/>
                <w:b/>
                <w:color w:val="009999"/>
              </w:rPr>
            </w:pPr>
          </w:p>
          <w:p w:rsidR="00D54B2D" w:rsidRDefault="00D54B2D" w:rsidP="00DD1215">
            <w:pPr>
              <w:rPr>
                <w:rFonts w:ascii="Verdana" w:hAnsi="Verdana"/>
                <w:b/>
                <w:color w:val="009999"/>
              </w:rPr>
            </w:pPr>
          </w:p>
          <w:p w:rsidR="00D54B2D" w:rsidRDefault="00D54B2D" w:rsidP="00DD1215">
            <w:pPr>
              <w:rPr>
                <w:rFonts w:ascii="Verdana" w:hAnsi="Verdana"/>
                <w:b/>
                <w:color w:val="009999"/>
              </w:rPr>
            </w:pPr>
          </w:p>
          <w:p w:rsidR="00D54B2D" w:rsidRDefault="00D54B2D" w:rsidP="00DD1215">
            <w:pPr>
              <w:rPr>
                <w:rFonts w:ascii="Verdana" w:hAnsi="Verdana"/>
                <w:b/>
                <w:color w:val="009999"/>
              </w:rPr>
            </w:pPr>
          </w:p>
          <w:p w:rsidR="00DD1215" w:rsidRPr="00565E93" w:rsidRDefault="00DD1215" w:rsidP="00DD1215">
            <w:pPr>
              <w:rPr>
                <w:color w:val="009999"/>
              </w:rPr>
            </w:pPr>
            <w:r w:rsidRPr="00565E93">
              <w:rPr>
                <w:rFonts w:ascii="Verdana" w:hAnsi="Verdana"/>
                <w:b/>
                <w:color w:val="009999"/>
              </w:rPr>
              <w:t>Voor meer informatie en behandeling kunt u contact opnemen.</w:t>
            </w:r>
          </w:p>
        </w:tc>
        <w:tc>
          <w:tcPr>
            <w:tcW w:w="7229" w:type="dxa"/>
          </w:tcPr>
          <w:p w:rsidR="00CB2D8F" w:rsidRDefault="00CB2D8F" w:rsidP="00DD1215">
            <w:pPr>
              <w:autoSpaceDE w:val="0"/>
              <w:autoSpaceDN w:val="0"/>
              <w:adjustRightInd w:val="0"/>
              <w:jc w:val="both"/>
              <w:rPr>
                <w:rFonts w:ascii="Verdana" w:eastAsiaTheme="minorHAnsi" w:hAnsi="Verdana" w:cs="FranklinGothic-Book"/>
                <w:sz w:val="20"/>
                <w:szCs w:val="20"/>
                <w:lang w:eastAsia="en-US"/>
              </w:rPr>
            </w:pPr>
          </w:p>
          <w:p w:rsidR="00CB2D8F" w:rsidRDefault="00CB2D8F" w:rsidP="00CB2D8F">
            <w:pPr>
              <w:autoSpaceDE w:val="0"/>
              <w:autoSpaceDN w:val="0"/>
              <w:adjustRightInd w:val="0"/>
              <w:rPr>
                <w:rFonts w:ascii="FranklinGothic-Book" w:eastAsiaTheme="minorHAnsi" w:hAnsi="FranklinGothic-Book" w:cs="FranklinGothic-Book"/>
                <w:sz w:val="19"/>
                <w:szCs w:val="19"/>
                <w:lang w:eastAsia="en-US"/>
              </w:rPr>
            </w:pPr>
          </w:p>
          <w:p w:rsidR="00CB2D8F" w:rsidRDefault="00CB2D8F" w:rsidP="00CB2D8F">
            <w:pPr>
              <w:autoSpaceDE w:val="0"/>
              <w:autoSpaceDN w:val="0"/>
              <w:adjustRightInd w:val="0"/>
              <w:rPr>
                <w:rFonts w:ascii="FranklinGothic-Book" w:eastAsiaTheme="minorHAnsi" w:hAnsi="FranklinGothic-Book" w:cs="FranklinGothic-Book"/>
                <w:sz w:val="19"/>
                <w:szCs w:val="19"/>
                <w:lang w:eastAsia="en-US"/>
              </w:rPr>
            </w:pPr>
          </w:p>
          <w:p w:rsidR="00CB2D8F" w:rsidRDefault="00CB2D8F" w:rsidP="00CB2D8F">
            <w:pPr>
              <w:autoSpaceDE w:val="0"/>
              <w:autoSpaceDN w:val="0"/>
              <w:adjustRightInd w:val="0"/>
              <w:rPr>
                <w:rFonts w:ascii="FranklinGothic-Book" w:eastAsiaTheme="minorHAnsi" w:hAnsi="FranklinGothic-Book" w:cs="FranklinGothic-Book"/>
                <w:sz w:val="19"/>
                <w:szCs w:val="19"/>
                <w:lang w:eastAsia="en-US"/>
              </w:rPr>
            </w:pP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De therapie wordt altijd aangepast aan uw persoonlijke situatie en wensen.</w:t>
            </w: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U kunt daarbij denken aan:</w:t>
            </w:r>
          </w:p>
          <w:p w:rsidR="004702A4" w:rsidRDefault="004702A4" w:rsidP="004702A4">
            <w:pPr>
              <w:pStyle w:val="Lijstalinea"/>
              <w:numPr>
                <w:ilvl w:val="0"/>
                <w:numId w:val="7"/>
              </w:num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het verbeteren van het lopen: starten, stoppen en het lopen zelf;</w:t>
            </w:r>
          </w:p>
          <w:p w:rsidR="004702A4" w:rsidRDefault="004702A4" w:rsidP="004702A4">
            <w:pPr>
              <w:pStyle w:val="Lijstalinea"/>
              <w:numPr>
                <w:ilvl w:val="0"/>
                <w:numId w:val="7"/>
              </w:num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het verbeteren van uw evenwicht;</w:t>
            </w:r>
          </w:p>
          <w:p w:rsidR="004702A4" w:rsidRDefault="004702A4" w:rsidP="004702A4">
            <w:pPr>
              <w:pStyle w:val="Lijstalinea"/>
              <w:numPr>
                <w:ilvl w:val="0"/>
                <w:numId w:val="7"/>
              </w:num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het veilig en zo zelfstandig mogelijk uitvoeren van transfers*, in uw dagelijkse leefomgeving en onder verschillende omstandigheden;</w:t>
            </w:r>
          </w:p>
          <w:p w:rsidR="004702A4" w:rsidRDefault="004702A4" w:rsidP="004702A4">
            <w:pPr>
              <w:pStyle w:val="Lijstalinea"/>
              <w:numPr>
                <w:ilvl w:val="0"/>
                <w:numId w:val="7"/>
              </w:num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het verminderen van de pijn en stijfheid in uw spieren;</w:t>
            </w:r>
          </w:p>
          <w:p w:rsidR="004702A4" w:rsidRDefault="004702A4" w:rsidP="004702A4">
            <w:pPr>
              <w:pStyle w:val="Lijstalinea"/>
              <w:numPr>
                <w:ilvl w:val="0"/>
                <w:numId w:val="7"/>
              </w:num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het verbeteren van coördinatie en spierkracht;</w:t>
            </w:r>
          </w:p>
          <w:p w:rsidR="004702A4" w:rsidRDefault="004702A4" w:rsidP="004702A4">
            <w:pPr>
              <w:pStyle w:val="Lijstalinea"/>
              <w:numPr>
                <w:ilvl w:val="0"/>
                <w:numId w:val="7"/>
              </w:num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het verbeteren van uw lichaamshouding, conditie en ademhaling.</w:t>
            </w:r>
          </w:p>
          <w:p w:rsidR="004702A4" w:rsidRDefault="004702A4" w:rsidP="004702A4">
            <w:pPr>
              <w:pStyle w:val="Lijstalinea"/>
              <w:numPr>
                <w:ilvl w:val="0"/>
                <w:numId w:val="7"/>
              </w:num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het verbeteren van handvaardigheden</w:t>
            </w:r>
          </w:p>
          <w:p w:rsidR="004702A4" w:rsidRPr="004702A4" w:rsidRDefault="004702A4" w:rsidP="004702A4">
            <w:pPr>
              <w:pStyle w:val="Lijstalinea"/>
              <w:autoSpaceDE w:val="0"/>
              <w:autoSpaceDN w:val="0"/>
              <w:adjustRightInd w:val="0"/>
              <w:jc w:val="both"/>
              <w:rPr>
                <w:rFonts w:ascii="Verdana" w:eastAsiaTheme="minorHAnsi" w:hAnsi="Verdana" w:cs="FranklinGothic-Book"/>
                <w:sz w:val="20"/>
                <w:szCs w:val="20"/>
                <w:lang w:eastAsia="en-US"/>
              </w:rPr>
            </w:pP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 met transfers worden o.a. bedoeld: opstaan, gaan zitten, in of uit bed komen en</w:t>
            </w:r>
          </w:p>
          <w:p w:rsidR="004702A4" w:rsidRPr="004702A4" w:rsidRDefault="004702A4" w:rsidP="004702A4">
            <w:pPr>
              <w:autoSpaceDE w:val="0"/>
              <w:autoSpaceDN w:val="0"/>
              <w:adjustRightInd w:val="0"/>
              <w:jc w:val="both"/>
              <w:rPr>
                <w:rFonts w:ascii="Verdana" w:eastAsiaTheme="minorHAnsi" w:hAnsi="Verdana" w:cs="FranklinGothic-Book"/>
                <w:sz w:val="20"/>
                <w:szCs w:val="20"/>
                <w:lang w:eastAsia="en-US"/>
              </w:rPr>
            </w:pPr>
            <w:r w:rsidRPr="004702A4">
              <w:rPr>
                <w:rFonts w:ascii="Verdana" w:eastAsiaTheme="minorHAnsi" w:hAnsi="Verdana" w:cs="FranklinGothic-Book"/>
                <w:sz w:val="20"/>
                <w:szCs w:val="20"/>
                <w:lang w:eastAsia="en-US"/>
              </w:rPr>
              <w:t>omdraaien</w:t>
            </w:r>
          </w:p>
          <w:p w:rsidR="00DD1215" w:rsidRDefault="00DD1215" w:rsidP="00DD1215">
            <w:pPr>
              <w:autoSpaceDE w:val="0"/>
              <w:autoSpaceDN w:val="0"/>
              <w:adjustRightInd w:val="0"/>
              <w:jc w:val="both"/>
              <w:rPr>
                <w:rFonts w:ascii="Verdana" w:eastAsiaTheme="minorHAnsi" w:hAnsi="Verdana" w:cs="FranklinGothic-Book"/>
                <w:sz w:val="20"/>
                <w:szCs w:val="20"/>
                <w:lang w:eastAsia="en-US"/>
              </w:rPr>
            </w:pPr>
          </w:p>
          <w:p w:rsidR="00D54B2D" w:rsidRDefault="004702A4" w:rsidP="00D54B2D">
            <w:pPr>
              <w:autoSpaceDE w:val="0"/>
              <w:autoSpaceDN w:val="0"/>
              <w:adjustRightInd w:val="0"/>
              <w:jc w:val="both"/>
              <w:rPr>
                <w:rFonts w:ascii="Verdana" w:eastAsiaTheme="minorHAnsi" w:hAnsi="Verdana" w:cs="FranklinGothic-Book"/>
                <w:sz w:val="20"/>
                <w:szCs w:val="20"/>
                <w:lang w:eastAsia="en-US"/>
              </w:rPr>
            </w:pPr>
            <w:proofErr w:type="spellStart"/>
            <w:r>
              <w:rPr>
                <w:rFonts w:ascii="Verdana" w:eastAsiaTheme="minorHAnsi" w:hAnsi="Verdana" w:cs="FranklinGothic-Book"/>
                <w:sz w:val="20"/>
                <w:szCs w:val="20"/>
                <w:lang w:eastAsia="en-US"/>
              </w:rPr>
              <w:t>Parkinson</w:t>
            </w:r>
            <w:proofErr w:type="spellEnd"/>
            <w:r>
              <w:rPr>
                <w:rFonts w:ascii="Verdana" w:eastAsiaTheme="minorHAnsi" w:hAnsi="Verdana" w:cs="FranklinGothic-Book"/>
                <w:sz w:val="20"/>
                <w:szCs w:val="20"/>
                <w:lang w:eastAsia="en-US"/>
              </w:rPr>
              <w:t xml:space="preserve"> </w:t>
            </w:r>
            <w:r w:rsidRPr="008235AB">
              <w:rPr>
                <w:rFonts w:ascii="Verdana" w:eastAsiaTheme="minorHAnsi" w:hAnsi="Verdana" w:cs="FranklinGothic-Book"/>
                <w:sz w:val="20"/>
                <w:szCs w:val="20"/>
                <w:lang w:eastAsia="en-US"/>
              </w:rPr>
              <w:t>is een chronische indicatie, wat betekend dat het uit de basisverzekering vergoed kan worden. De eerste 12 behandelingen komen dan wel voor eigen rekening, of vanuit de aanvullende verzekering.</w:t>
            </w:r>
            <w:r w:rsidR="00D54B2D">
              <w:rPr>
                <w:rFonts w:ascii="Verdana" w:eastAsiaTheme="minorHAnsi" w:hAnsi="Verdana" w:cs="FranklinGothic-Book"/>
                <w:sz w:val="20"/>
                <w:szCs w:val="20"/>
                <w:lang w:eastAsia="en-US"/>
              </w:rPr>
              <w:t xml:space="preserve"> In dit geval dient u een verwijzing te hebben van een specialist.</w:t>
            </w:r>
          </w:p>
          <w:p w:rsidR="00D54B2D" w:rsidRDefault="00D54B2D" w:rsidP="00D54B2D">
            <w:pPr>
              <w:autoSpaceDE w:val="0"/>
              <w:autoSpaceDN w:val="0"/>
              <w:adjustRightInd w:val="0"/>
              <w:jc w:val="both"/>
              <w:rPr>
                <w:rFonts w:ascii="Verdana" w:eastAsiaTheme="minorHAnsi" w:hAnsi="Verdana" w:cs="FranklinGothic-Book"/>
                <w:sz w:val="20"/>
                <w:szCs w:val="20"/>
                <w:lang w:eastAsia="en-US"/>
              </w:rPr>
            </w:pPr>
          </w:p>
          <w:p w:rsidR="00D54B2D" w:rsidRPr="008235AB" w:rsidRDefault="00D54B2D" w:rsidP="00D54B2D">
            <w:pPr>
              <w:autoSpaceDE w:val="0"/>
              <w:autoSpaceDN w:val="0"/>
              <w:adjustRightInd w:val="0"/>
              <w:jc w:val="both"/>
              <w:rPr>
                <w:rFonts w:ascii="Verdana" w:eastAsiaTheme="minorHAnsi" w:hAnsi="Verdana" w:cs="FranklinGothic-Book"/>
                <w:sz w:val="20"/>
                <w:szCs w:val="20"/>
                <w:lang w:eastAsia="en-US"/>
              </w:rPr>
            </w:pPr>
            <w:r>
              <w:rPr>
                <w:rFonts w:ascii="Verdana" w:eastAsiaTheme="minorHAnsi" w:hAnsi="Verdana" w:cs="FranklinGothic-Book"/>
                <w:sz w:val="20"/>
                <w:szCs w:val="20"/>
                <w:lang w:eastAsia="en-US"/>
              </w:rPr>
              <w:t>In andere gevallen kunt u zonder verwijzing bij de oefentherapeut terecht. Dan vindt de vergoeding plaats vanuit de aanvullende verzekering.</w:t>
            </w:r>
          </w:p>
          <w:p w:rsidR="00D54B2D" w:rsidRPr="008235AB" w:rsidRDefault="00D54B2D" w:rsidP="004702A4">
            <w:pPr>
              <w:autoSpaceDE w:val="0"/>
              <w:autoSpaceDN w:val="0"/>
              <w:adjustRightInd w:val="0"/>
              <w:jc w:val="both"/>
              <w:rPr>
                <w:rFonts w:ascii="Verdana" w:eastAsiaTheme="minorHAnsi" w:hAnsi="Verdana" w:cs="FranklinGothic-Book"/>
                <w:sz w:val="20"/>
                <w:szCs w:val="20"/>
                <w:lang w:eastAsia="en-US"/>
              </w:rPr>
            </w:pPr>
          </w:p>
          <w:p w:rsidR="00770C7E" w:rsidRPr="008235AB" w:rsidRDefault="00770C7E" w:rsidP="00A256B3">
            <w:pPr>
              <w:autoSpaceDE w:val="0"/>
              <w:autoSpaceDN w:val="0"/>
              <w:adjustRightInd w:val="0"/>
              <w:jc w:val="both"/>
              <w:rPr>
                <w:rFonts w:ascii="Verdana" w:eastAsiaTheme="minorHAnsi" w:hAnsi="Verdana" w:cs="FranklinGothic-Book"/>
                <w:sz w:val="20"/>
                <w:szCs w:val="20"/>
                <w:lang w:eastAsia="en-US"/>
              </w:rPr>
            </w:pPr>
          </w:p>
          <w:p w:rsidR="00DD1215" w:rsidRDefault="00DD1215" w:rsidP="00DD1215">
            <w:pPr>
              <w:pStyle w:val="Koptekst"/>
              <w:jc w:val="center"/>
              <w:rPr>
                <w:rFonts w:ascii="Verdana" w:hAnsi="Verdana"/>
                <w:b/>
                <w:color w:val="009999"/>
                <w:sz w:val="24"/>
                <w:szCs w:val="24"/>
              </w:rPr>
            </w:pPr>
          </w:p>
          <w:p w:rsidR="00156774" w:rsidRDefault="00156774" w:rsidP="00156774">
            <w:pPr>
              <w:pStyle w:val="Koptekst"/>
              <w:jc w:val="center"/>
              <w:rPr>
                <w:rFonts w:ascii="Verdana" w:hAnsi="Verdana"/>
                <w:b/>
                <w:color w:val="009999"/>
              </w:rPr>
            </w:pPr>
            <w:r>
              <w:rPr>
                <w:rFonts w:ascii="Verdana" w:hAnsi="Verdana"/>
                <w:b/>
                <w:color w:val="009999"/>
              </w:rPr>
              <w:t>Oefentherapie Bunnik</w:t>
            </w:r>
          </w:p>
          <w:p w:rsidR="00156774" w:rsidRDefault="00156774" w:rsidP="00156774">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156774" w:rsidRDefault="00156774" w:rsidP="00156774">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156774" w:rsidRDefault="00156774" w:rsidP="00156774">
            <w:pPr>
              <w:pStyle w:val="Koptekst"/>
              <w:jc w:val="center"/>
              <w:rPr>
                <w:rFonts w:ascii="Verdana" w:hAnsi="Verdana"/>
                <w:b/>
                <w:color w:val="009999"/>
                <w:sz w:val="20"/>
                <w:szCs w:val="20"/>
              </w:rPr>
            </w:pPr>
            <w:r>
              <w:rPr>
                <w:rFonts w:ascii="Verdana" w:hAnsi="Verdana"/>
                <w:b/>
                <w:color w:val="009999"/>
                <w:sz w:val="20"/>
                <w:szCs w:val="20"/>
              </w:rPr>
              <w:t>3054 SK Rotterdam</w:t>
            </w:r>
          </w:p>
          <w:p w:rsidR="00156774" w:rsidRDefault="00156774" w:rsidP="00156774">
            <w:pPr>
              <w:jc w:val="center"/>
              <w:rPr>
                <w:rFonts w:ascii="Verdana" w:hAnsi="Verdana"/>
                <w:b/>
                <w:color w:val="009999"/>
                <w:sz w:val="20"/>
                <w:szCs w:val="20"/>
              </w:rPr>
            </w:pPr>
            <w:r>
              <w:rPr>
                <w:rFonts w:ascii="Verdana" w:hAnsi="Verdana"/>
                <w:b/>
                <w:color w:val="009999"/>
                <w:sz w:val="20"/>
                <w:szCs w:val="20"/>
              </w:rPr>
              <w:t>010-8208892 / 06-16273447</w:t>
            </w:r>
          </w:p>
          <w:p w:rsidR="00156774" w:rsidRPr="00156774" w:rsidRDefault="00156774" w:rsidP="00156774">
            <w:pPr>
              <w:jc w:val="center"/>
              <w:rPr>
                <w:rFonts w:ascii="Verdana" w:hAnsi="Verdana"/>
                <w:b/>
                <w:color w:val="009999"/>
                <w:sz w:val="20"/>
                <w:szCs w:val="20"/>
              </w:rPr>
            </w:pPr>
            <w:hyperlink r:id="rId7" w:history="1">
              <w:r w:rsidRPr="00156774">
                <w:rPr>
                  <w:rStyle w:val="Hyperlink"/>
                  <w:rFonts w:ascii="Verdana" w:hAnsi="Verdana"/>
                  <w:b/>
                  <w:color w:val="009999"/>
                  <w:sz w:val="20"/>
                  <w:szCs w:val="20"/>
                  <w:u w:val="none"/>
                </w:rPr>
                <w:t>oefentherapie.bunnik@gmail.com</w:t>
              </w:r>
            </w:hyperlink>
          </w:p>
          <w:p w:rsidR="00156774" w:rsidRDefault="00156774" w:rsidP="00156774">
            <w:pPr>
              <w:jc w:val="center"/>
              <w:rPr>
                <w:rFonts w:ascii="Verdana" w:hAnsi="Verdana"/>
                <w:b/>
                <w:color w:val="009999"/>
                <w:sz w:val="20"/>
                <w:szCs w:val="20"/>
              </w:rPr>
            </w:pPr>
            <w:r>
              <w:rPr>
                <w:rFonts w:ascii="Verdana" w:hAnsi="Verdana"/>
                <w:b/>
                <w:color w:val="009999"/>
                <w:sz w:val="20"/>
                <w:szCs w:val="20"/>
              </w:rPr>
              <w:t>www.oefentherapie-bunnik.nl</w:t>
            </w:r>
          </w:p>
          <w:p w:rsidR="00DD1215" w:rsidRDefault="00DD1215" w:rsidP="00DD1215">
            <w:pPr>
              <w:jc w:val="center"/>
            </w:pPr>
          </w:p>
        </w:tc>
      </w:tr>
    </w:tbl>
    <w:p w:rsidR="00FC501C" w:rsidRDefault="00E74699" w:rsidP="00DD1215">
      <w:pP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6432" behindDoc="1" locked="0" layoutInCell="1" allowOverlap="1">
            <wp:simplePos x="0" y="0"/>
            <wp:positionH relativeFrom="column">
              <wp:posOffset>-680720</wp:posOffset>
            </wp:positionH>
            <wp:positionV relativeFrom="paragraph">
              <wp:posOffset>-661670</wp:posOffset>
            </wp:positionV>
            <wp:extent cx="2070735" cy="1600200"/>
            <wp:effectExtent l="19050" t="0" r="5715" b="0"/>
            <wp:wrapTight wrapText="bothSides">
              <wp:wrapPolygon edited="0">
                <wp:start x="-199" y="0"/>
                <wp:lineTo x="-199" y="21343"/>
                <wp:lineTo x="21660" y="21343"/>
                <wp:lineTo x="21660" y="0"/>
                <wp:lineTo x="-199" y="0"/>
              </wp:wrapPolygon>
            </wp:wrapTight>
            <wp:docPr id="23"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r w:rsidR="00DD1215" w:rsidRPr="00DD1215">
        <w:rPr>
          <w:rFonts w:ascii="Verdana" w:hAnsi="Verdana"/>
          <w:b/>
          <w:noProof/>
          <w:color w:val="009999"/>
          <w:sz w:val="36"/>
          <w:szCs w:val="36"/>
          <w:u w:val="single"/>
        </w:rPr>
        <w:drawing>
          <wp:anchor distT="0" distB="0" distL="114300" distR="114300" simplePos="0" relativeHeight="251659262" behindDoc="1" locked="0" layoutInCell="1" allowOverlap="1">
            <wp:simplePos x="0" y="0"/>
            <wp:positionH relativeFrom="column">
              <wp:posOffset>-1419225</wp:posOffset>
            </wp:positionH>
            <wp:positionV relativeFrom="paragraph">
              <wp:posOffset>-444500</wp:posOffset>
            </wp:positionV>
            <wp:extent cx="5534025" cy="9696450"/>
            <wp:effectExtent l="19050" t="0" r="9525" b="0"/>
            <wp:wrapNone/>
            <wp:docPr id="24"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p>
    <w:tbl>
      <w:tblPr>
        <w:tblStyle w:val="Tabelraster"/>
        <w:tblpPr w:leftFromText="141" w:rightFromText="141" w:vertAnchor="page" w:horzAnchor="margin" w:tblpXSpec="center" w:tblpY="32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CB2D8F">
        <w:trPr>
          <w:trHeight w:val="80"/>
        </w:trPr>
        <w:tc>
          <w:tcPr>
            <w:tcW w:w="3403" w:type="dxa"/>
          </w:tcPr>
          <w:p w:rsidR="00FC501C" w:rsidRPr="00565E93" w:rsidRDefault="00FC501C" w:rsidP="00396BD2">
            <w:pPr>
              <w:rPr>
                <w:color w:val="009999"/>
              </w:rPr>
            </w:pPr>
          </w:p>
        </w:tc>
        <w:tc>
          <w:tcPr>
            <w:tcW w:w="7229" w:type="dxa"/>
          </w:tcPr>
          <w:p w:rsidR="005A5787" w:rsidRDefault="005A5787" w:rsidP="00396BD2">
            <w:pPr>
              <w:jc w:val="both"/>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p w:rsidR="00FC501C" w:rsidRDefault="00FC501C" w:rsidP="00E74699"/>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A47E53"/>
    <w:multiLevelType w:val="hybridMultilevel"/>
    <w:tmpl w:val="9DFA0D10"/>
    <w:lvl w:ilvl="0" w:tplc="40DA7EE6">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FE44344"/>
    <w:multiLevelType w:val="hybridMultilevel"/>
    <w:tmpl w:val="137A83BE"/>
    <w:lvl w:ilvl="0" w:tplc="8FB6CE12">
      <w:numFmt w:val="bullet"/>
      <w:lvlText w:val="-"/>
      <w:lvlJc w:val="left"/>
      <w:pPr>
        <w:ind w:left="720" w:hanging="360"/>
      </w:pPr>
      <w:rPr>
        <w:rFonts w:ascii="FranklinGothic-Book" w:eastAsiaTheme="minorHAnsi" w:hAnsi="FranklinGothic-Book"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BE50D7"/>
    <w:multiLevelType w:val="hybridMultilevel"/>
    <w:tmpl w:val="DF96F8EA"/>
    <w:lvl w:ilvl="0" w:tplc="4E92A184">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F7B3009"/>
    <w:multiLevelType w:val="hybridMultilevel"/>
    <w:tmpl w:val="EE6EA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FDF6A73"/>
    <w:multiLevelType w:val="hybridMultilevel"/>
    <w:tmpl w:val="36F24D84"/>
    <w:lvl w:ilvl="0" w:tplc="8C8C68B4">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0D3605"/>
    <w:rsid w:val="00156774"/>
    <w:rsid w:val="004702A4"/>
    <w:rsid w:val="005A5787"/>
    <w:rsid w:val="005F191E"/>
    <w:rsid w:val="00721F6A"/>
    <w:rsid w:val="00770C7E"/>
    <w:rsid w:val="00796325"/>
    <w:rsid w:val="007B4A0E"/>
    <w:rsid w:val="00A256B3"/>
    <w:rsid w:val="00B81C05"/>
    <w:rsid w:val="00CB2D8F"/>
    <w:rsid w:val="00D54B2D"/>
    <w:rsid w:val="00D567FB"/>
    <w:rsid w:val="00DD1215"/>
    <w:rsid w:val="00E74699"/>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570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fentherapie.bun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5</cp:revision>
  <cp:lastPrinted>2011-08-16T15:06:00Z</cp:lastPrinted>
  <dcterms:created xsi:type="dcterms:W3CDTF">2011-08-29T10:31:00Z</dcterms:created>
  <dcterms:modified xsi:type="dcterms:W3CDTF">2013-07-02T06:32:00Z</dcterms:modified>
</cp:coreProperties>
</file>